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08" w:type="dxa"/>
        <w:tblLook w:val="01E0"/>
      </w:tblPr>
      <w:tblGrid>
        <w:gridCol w:w="4752"/>
        <w:gridCol w:w="4752"/>
        <w:gridCol w:w="4752"/>
        <w:gridCol w:w="4752"/>
      </w:tblGrid>
      <w:tr w:rsidR="00B43F24" w:rsidRPr="00E66FD7" w:rsidTr="00B8021B">
        <w:trPr>
          <w:trHeight w:val="1798"/>
        </w:trPr>
        <w:tc>
          <w:tcPr>
            <w:tcW w:w="4752" w:type="dxa"/>
            <w:shd w:val="clear" w:color="auto" w:fill="auto"/>
          </w:tcPr>
          <w:p w:rsidR="00F56512" w:rsidRPr="00976E14" w:rsidRDefault="005231C4" w:rsidP="008A48BA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mk-MK"/>
              </w:rPr>
              <w:t xml:space="preserve">            </w:t>
            </w:r>
            <w:proofErr w:type="spellStart"/>
            <w:r w:rsidR="00F56512" w:rsidRPr="00976E14">
              <w:rPr>
                <w:lang w:val="en-US"/>
              </w:rPr>
              <w:t>Врз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основа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на</w:t>
            </w:r>
            <w:proofErr w:type="spellEnd"/>
            <w:r w:rsidR="00F56512">
              <w:t xml:space="preserve"> </w:t>
            </w:r>
            <w:proofErr w:type="spellStart"/>
            <w:r w:rsidR="00F56512">
              <w:t>член</w:t>
            </w:r>
            <w:proofErr w:type="spellEnd"/>
            <w:r w:rsidR="00F56512">
              <w:t xml:space="preserve"> 36 </w:t>
            </w:r>
            <w:proofErr w:type="spellStart"/>
            <w:r w:rsidR="00F56512">
              <w:t>став</w:t>
            </w:r>
            <w:proofErr w:type="spellEnd"/>
            <w:r w:rsidR="00F56512">
              <w:t xml:space="preserve"> 1 </w:t>
            </w:r>
            <w:proofErr w:type="spellStart"/>
            <w:r w:rsidR="00F56512">
              <w:t>точка</w:t>
            </w:r>
            <w:proofErr w:type="spellEnd"/>
            <w:r w:rsidR="00F56512">
              <w:t xml:space="preserve"> 10</w:t>
            </w:r>
            <w:r w:rsidR="00F56512" w:rsidRPr="00976E14">
              <w:rPr>
                <w:lang w:val="en-US"/>
              </w:rPr>
              <w:t xml:space="preserve"> </w:t>
            </w:r>
            <w:r w:rsidR="00F56512">
              <w:t>и</w:t>
            </w:r>
            <w:r w:rsidR="00F56512" w:rsidRPr="00976E14">
              <w:t xml:space="preserve"> </w:t>
            </w:r>
            <w:proofErr w:type="spellStart"/>
            <w:r w:rsidR="00F56512" w:rsidRPr="00976E14">
              <w:rPr>
                <w:lang w:val="en-US"/>
              </w:rPr>
              <w:t>член</w:t>
            </w:r>
            <w:proofErr w:type="spellEnd"/>
            <w:r w:rsidR="00F56512" w:rsidRPr="00976E14">
              <w:rPr>
                <w:lang w:val="en-US"/>
              </w:rPr>
              <w:t xml:space="preserve"> 64</w:t>
            </w:r>
            <w:r w:rsidR="00822A81">
              <w:rPr>
                <w:lang w:val="mk-MK"/>
              </w:rPr>
              <w:t xml:space="preserve"> и 67</w:t>
            </w:r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од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Законот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за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локална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самоуправа</w:t>
            </w:r>
            <w:proofErr w:type="spellEnd"/>
            <w:r w:rsidR="00F56512" w:rsidRPr="00976E14">
              <w:rPr>
                <w:lang w:val="en-US"/>
              </w:rPr>
              <w:t xml:space="preserve"> ( </w:t>
            </w:r>
            <w:proofErr w:type="spellStart"/>
            <w:r w:rsidR="00F56512" w:rsidRPr="00976E14">
              <w:rPr>
                <w:lang w:val="en-US"/>
              </w:rPr>
              <w:t>Сл</w:t>
            </w:r>
            <w:proofErr w:type="spellEnd"/>
            <w:r w:rsidR="00F56512" w:rsidRPr="00976E14">
              <w:rPr>
                <w:lang w:val="en-US"/>
              </w:rPr>
              <w:t xml:space="preserve">. </w:t>
            </w:r>
            <w:proofErr w:type="spellStart"/>
            <w:r w:rsidR="00F56512" w:rsidRPr="00976E14">
              <w:rPr>
                <w:lang w:val="en-US"/>
              </w:rPr>
              <w:t>Весник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на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Република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Македонија</w:t>
            </w:r>
            <w:proofErr w:type="spellEnd"/>
            <w:r w:rsidR="00822A81">
              <w:rPr>
                <w:lang w:val="mk-MK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бр</w:t>
            </w:r>
            <w:proofErr w:type="spellEnd"/>
            <w:r w:rsidR="00F56512" w:rsidRPr="00976E14">
              <w:rPr>
                <w:lang w:val="en-US"/>
              </w:rPr>
              <w:t>.</w:t>
            </w:r>
            <w:r w:rsidR="00F56512">
              <w:t>5</w:t>
            </w:r>
            <w:r w:rsidR="00F56512" w:rsidRPr="00976E14">
              <w:rPr>
                <w:lang w:val="en-US"/>
              </w:rPr>
              <w:t>/2002</w:t>
            </w:r>
            <w:r w:rsidR="00822A81">
              <w:rPr>
                <w:lang w:val="mk-MK"/>
              </w:rPr>
              <w:t xml:space="preserve">, </w:t>
            </w:r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>
              <w:t>како</w:t>
            </w:r>
            <w:proofErr w:type="spellEnd"/>
            <w:r w:rsidR="00F56512">
              <w:t xml:space="preserve"> и</w:t>
            </w:r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член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r w:rsidR="00F56512">
              <w:t>124</w:t>
            </w:r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став</w:t>
            </w:r>
            <w:proofErr w:type="spellEnd"/>
            <w:r w:rsidR="00822A81">
              <w:rPr>
                <w:lang w:val="mk-MK"/>
              </w:rPr>
              <w:t xml:space="preserve"> </w:t>
            </w:r>
            <w:r w:rsidR="00F56512" w:rsidRPr="00976E14">
              <w:rPr>
                <w:lang w:val="en-US"/>
              </w:rPr>
              <w:t>1</w:t>
            </w:r>
            <w:r w:rsidR="00822A81">
              <w:rPr>
                <w:lang w:val="mk-MK"/>
              </w:rPr>
              <w:t xml:space="preserve"> и член 126</w:t>
            </w:r>
            <w:r w:rsidR="00F56512" w:rsidRPr="00976E14">
              <w:rPr>
                <w:lang w:val="en-US"/>
              </w:rPr>
              <w:t xml:space="preserve">  </w:t>
            </w:r>
            <w:proofErr w:type="spellStart"/>
            <w:r w:rsidR="00F56512" w:rsidRPr="00976E14">
              <w:rPr>
                <w:lang w:val="en-US"/>
              </w:rPr>
              <w:t>од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r w:rsidR="00822A81">
              <w:rPr>
                <w:lang w:val="mk-MK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Статутот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на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Општина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Кичево</w:t>
            </w:r>
            <w:proofErr w:type="spellEnd"/>
            <w:r w:rsidR="00F56512">
              <w:t xml:space="preserve"> </w:t>
            </w:r>
            <w:r w:rsidR="00F56512" w:rsidRPr="00976E14">
              <w:rPr>
                <w:lang w:val="en-US"/>
              </w:rPr>
              <w:t>(</w:t>
            </w:r>
            <w:r w:rsidR="00B047AA">
              <w:rPr>
                <w:lang w:val="mk-MK"/>
              </w:rPr>
              <w:t>С</w:t>
            </w:r>
            <w:r w:rsidR="00F56512" w:rsidRPr="00976E14">
              <w:rPr>
                <w:lang w:val="en-US"/>
              </w:rPr>
              <w:t xml:space="preserve">л. </w:t>
            </w:r>
            <w:proofErr w:type="spellStart"/>
            <w:r w:rsidR="00F56512" w:rsidRPr="00976E14">
              <w:rPr>
                <w:lang w:val="en-US"/>
              </w:rPr>
              <w:t>Гласник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на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Општина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Кичево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бр</w:t>
            </w:r>
            <w:proofErr w:type="spellEnd"/>
            <w:r w:rsidR="00F56512" w:rsidRPr="00976E14">
              <w:rPr>
                <w:lang w:val="en-US"/>
              </w:rPr>
              <w:t>.</w:t>
            </w:r>
            <w:r w:rsidR="00F56512">
              <w:t>9</w:t>
            </w:r>
            <w:r w:rsidR="00F56512" w:rsidRPr="00976E14">
              <w:rPr>
                <w:lang w:val="en-US"/>
              </w:rPr>
              <w:t>/</w:t>
            </w:r>
            <w:r w:rsidR="00F56512">
              <w:t>13</w:t>
            </w:r>
            <w:r w:rsidR="00F56512" w:rsidRPr="00976E14">
              <w:rPr>
                <w:lang w:val="en-US"/>
              </w:rPr>
              <w:t xml:space="preserve">) а </w:t>
            </w:r>
            <w:proofErr w:type="spellStart"/>
            <w:r w:rsidR="00F56512">
              <w:t>во</w:t>
            </w:r>
            <w:proofErr w:type="spellEnd"/>
            <w:r w:rsidR="00F56512">
              <w:t xml:space="preserve"> </w:t>
            </w:r>
            <w:proofErr w:type="spellStart"/>
            <w:r w:rsidR="00F56512">
              <w:t>врска</w:t>
            </w:r>
            <w:proofErr w:type="spellEnd"/>
            <w:r w:rsidR="00F56512">
              <w:t xml:space="preserve"> </w:t>
            </w:r>
            <w:proofErr w:type="spellStart"/>
            <w:r w:rsidR="00F56512">
              <w:t>со</w:t>
            </w:r>
            <w:proofErr w:type="spellEnd"/>
            <w:r w:rsidR="00F56512">
              <w:t xml:space="preserve"> </w:t>
            </w:r>
            <w:proofErr w:type="spellStart"/>
            <w:r w:rsidR="00F56512" w:rsidRPr="00976E14">
              <w:rPr>
                <w:lang w:val="en-US"/>
              </w:rPr>
              <w:t>член</w:t>
            </w:r>
            <w:proofErr w:type="spellEnd"/>
            <w:r w:rsidR="00F56512">
              <w:t xml:space="preserve"> </w:t>
            </w:r>
            <w:r w:rsidR="000F3AC2">
              <w:rPr>
                <w:lang w:val="mk-MK"/>
              </w:rPr>
              <w:t>20</w:t>
            </w:r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од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Законот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за</w:t>
            </w:r>
            <w:proofErr w:type="spellEnd"/>
            <w:r w:rsidR="00F56512">
              <w:t xml:space="preserve"> </w:t>
            </w:r>
            <w:r w:rsidR="00822A81">
              <w:rPr>
                <w:lang w:val="mk-MK"/>
              </w:rPr>
              <w:t>користење и располагање со стварите во државна сопственост и со стварите во општинска сопственост</w:t>
            </w:r>
            <w:r w:rsidR="00F56512" w:rsidRPr="00976E14">
              <w:rPr>
                <w:lang w:val="en-US"/>
              </w:rPr>
              <w:t xml:space="preserve"> </w:t>
            </w:r>
            <w:r w:rsidR="00F56512">
              <w:t>(</w:t>
            </w:r>
            <w:r w:rsidR="00F56512" w:rsidRPr="00976E14">
              <w:rPr>
                <w:lang w:val="en-US"/>
              </w:rPr>
              <w:t>,,</w:t>
            </w:r>
            <w:proofErr w:type="spellStart"/>
            <w:r w:rsidR="00F56512" w:rsidRPr="00976E14">
              <w:rPr>
                <w:lang w:val="en-US"/>
              </w:rPr>
              <w:t>Службен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весник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на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Република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Македонија</w:t>
            </w:r>
            <w:proofErr w:type="spellEnd"/>
            <w:r w:rsidR="00F56512">
              <w:t>,,</w:t>
            </w:r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8811F5">
              <w:rPr>
                <w:lang w:val="en-US"/>
              </w:rPr>
              <w:t>бр</w:t>
            </w:r>
            <w:proofErr w:type="spellEnd"/>
            <w:r w:rsidR="00F56512" w:rsidRPr="008811F5">
              <w:rPr>
                <w:lang w:val="en-US"/>
              </w:rPr>
              <w:t>.</w:t>
            </w:r>
            <w:r w:rsidR="00822A81">
              <w:rPr>
                <w:lang w:val="mk-MK"/>
              </w:rPr>
              <w:t>78</w:t>
            </w:r>
            <w:r w:rsidR="00F56512" w:rsidRPr="008811F5">
              <w:rPr>
                <w:lang w:val="en-US"/>
              </w:rPr>
              <w:t>/1</w:t>
            </w:r>
            <w:r w:rsidR="00822A81">
              <w:rPr>
                <w:lang w:val="mk-MK"/>
              </w:rPr>
              <w:t>5</w:t>
            </w:r>
            <w:r w:rsidR="000F3AC2">
              <w:rPr>
                <w:lang w:val="mk-MK"/>
              </w:rPr>
              <w:t>,106/15, 153/15, 190/16, 21/18 и Службен Весник на Република Северна Македонија бр.101/19, 275/19 и 122/21</w:t>
            </w:r>
            <w:r w:rsidR="00F56512">
              <w:t>),</w:t>
            </w:r>
            <w:r w:rsidR="00F56512" w:rsidRPr="00976E14">
              <w:rPr>
                <w:lang w:val="en-US"/>
              </w:rPr>
              <w:t xml:space="preserve">  </w:t>
            </w:r>
            <w:proofErr w:type="spellStart"/>
            <w:r w:rsidR="00F56512" w:rsidRPr="00976E14">
              <w:rPr>
                <w:lang w:val="en-US"/>
              </w:rPr>
              <w:t>Советот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на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Општина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Кичево</w:t>
            </w:r>
            <w:proofErr w:type="spellEnd"/>
            <w:r w:rsidR="00F56512" w:rsidRPr="00976E14">
              <w:rPr>
                <w:lang w:val="en-US"/>
              </w:rPr>
              <w:t xml:space="preserve">, </w:t>
            </w:r>
            <w:proofErr w:type="spellStart"/>
            <w:r w:rsidR="00F56512" w:rsidRPr="00976E14">
              <w:rPr>
                <w:lang w:val="en-US"/>
              </w:rPr>
              <w:t>на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Седницата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одржана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на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ден</w:t>
            </w:r>
            <w:proofErr w:type="spellEnd"/>
            <w:r w:rsidR="005D7D50">
              <w:t xml:space="preserve"> 28.02.2024</w:t>
            </w:r>
            <w:r w:rsidR="00F80036">
              <w:rPr>
                <w:lang w:val="mk-MK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година</w:t>
            </w:r>
            <w:proofErr w:type="spellEnd"/>
            <w:r w:rsidR="00F56512" w:rsidRPr="00976E14">
              <w:rPr>
                <w:lang w:val="en-US"/>
              </w:rPr>
              <w:t xml:space="preserve">, </w:t>
            </w:r>
            <w:proofErr w:type="spellStart"/>
            <w:r w:rsidR="00F56512" w:rsidRPr="00976E14">
              <w:rPr>
                <w:lang w:val="en-US"/>
              </w:rPr>
              <w:t>ја</w:t>
            </w:r>
            <w:proofErr w:type="spellEnd"/>
            <w:r w:rsidR="00F56512" w:rsidRPr="00976E14">
              <w:rPr>
                <w:lang w:val="en-US"/>
              </w:rPr>
              <w:t xml:space="preserve"> </w:t>
            </w:r>
            <w:proofErr w:type="spellStart"/>
            <w:r w:rsidR="00F56512" w:rsidRPr="00976E14">
              <w:rPr>
                <w:lang w:val="en-US"/>
              </w:rPr>
              <w:t>до</w:t>
            </w:r>
            <w:r w:rsidR="00F80036">
              <w:rPr>
                <w:lang w:val="en-US"/>
              </w:rPr>
              <w:t>несе</w:t>
            </w:r>
            <w:proofErr w:type="spellEnd"/>
            <w:r w:rsidR="00F80036">
              <w:rPr>
                <w:lang w:val="en-US"/>
              </w:rPr>
              <w:t xml:space="preserve"> </w:t>
            </w:r>
            <w:r w:rsidR="006C7EA5">
              <w:rPr>
                <w:lang w:val="mk-MK"/>
              </w:rPr>
              <w:t xml:space="preserve"> </w:t>
            </w:r>
            <w:proofErr w:type="spellStart"/>
            <w:r w:rsidR="00F80036">
              <w:rPr>
                <w:lang w:val="en-US"/>
              </w:rPr>
              <w:t>следната</w:t>
            </w:r>
            <w:proofErr w:type="spellEnd"/>
            <w:r w:rsidR="00F56512" w:rsidRPr="00976E14">
              <w:rPr>
                <w:lang w:val="en-US"/>
              </w:rPr>
              <w:t>:</w:t>
            </w:r>
          </w:p>
          <w:p w:rsidR="00F56512" w:rsidRPr="00976E14" w:rsidRDefault="00F56512" w:rsidP="00F56512">
            <w:pPr>
              <w:rPr>
                <w:lang w:val="en-US"/>
              </w:rPr>
            </w:pPr>
          </w:p>
          <w:p w:rsidR="000F3AC2" w:rsidRDefault="00F56512" w:rsidP="00A509C8">
            <w:pPr>
              <w:jc w:val="center"/>
              <w:rPr>
                <w:lang w:val="mk-MK"/>
              </w:rPr>
            </w:pPr>
            <w:r w:rsidRPr="00976E14">
              <w:rPr>
                <w:lang w:val="en-US"/>
              </w:rPr>
              <w:t>О  Д  Л  У  К  А</w:t>
            </w:r>
          </w:p>
          <w:p w:rsidR="00F80036" w:rsidRDefault="00674547" w:rsidP="00A509C8">
            <w:pPr>
              <w:jc w:val="center"/>
            </w:pPr>
            <w:r>
              <w:rPr>
                <w:lang w:val="mk-MK"/>
              </w:rPr>
              <w:t>З</w:t>
            </w:r>
            <w:r w:rsidR="00F56512" w:rsidRPr="00976E14">
              <w:rPr>
                <w:lang w:val="en-US"/>
              </w:rPr>
              <w:t xml:space="preserve">а </w:t>
            </w:r>
            <w:proofErr w:type="spellStart"/>
            <w:r w:rsidR="00F56512">
              <w:t>давање</w:t>
            </w:r>
            <w:proofErr w:type="spellEnd"/>
            <w:r w:rsidR="00F56512">
              <w:t xml:space="preserve"> </w:t>
            </w:r>
            <w:r w:rsidR="00A509C8">
              <w:rPr>
                <w:lang w:val="mk-MK"/>
              </w:rPr>
              <w:t xml:space="preserve">на користење на објект </w:t>
            </w:r>
            <w:r w:rsidR="00FE5FD8">
              <w:rPr>
                <w:lang w:val="mk-MK"/>
              </w:rPr>
              <w:t xml:space="preserve">  сопственост на Општина Кичево</w:t>
            </w:r>
            <w:r w:rsidR="001A7386">
              <w:rPr>
                <w:lang w:val="mk-MK"/>
              </w:rPr>
              <w:t>.</w:t>
            </w:r>
          </w:p>
          <w:p w:rsidR="00F56512" w:rsidRPr="00F56512" w:rsidRDefault="00F56512" w:rsidP="00F56512">
            <w:pPr>
              <w:rPr>
                <w:lang w:val="mk-MK"/>
              </w:rPr>
            </w:pPr>
            <w:r w:rsidRPr="00976E14">
              <w:rPr>
                <w:lang w:val="en-US"/>
              </w:rPr>
              <w:tab/>
            </w:r>
          </w:p>
          <w:p w:rsidR="00F56512" w:rsidRDefault="00F56512" w:rsidP="00F56512">
            <w:pPr>
              <w:tabs>
                <w:tab w:val="left" w:pos="3212"/>
              </w:tabs>
              <w:rPr>
                <w:lang w:val="mk-MK"/>
              </w:rPr>
            </w:pPr>
            <w:r>
              <w:rPr>
                <w:lang w:val="mk-MK"/>
              </w:rPr>
              <w:t xml:space="preserve">                          </w:t>
            </w:r>
            <w:r>
              <w:t xml:space="preserve">     </w:t>
            </w:r>
            <w:proofErr w:type="spellStart"/>
            <w:r w:rsidRPr="00976E14">
              <w:rPr>
                <w:lang w:val="en-US"/>
              </w:rPr>
              <w:t>Член</w:t>
            </w:r>
            <w:proofErr w:type="spellEnd"/>
            <w:r w:rsidRPr="00976E14">
              <w:rPr>
                <w:lang w:val="en-US"/>
              </w:rPr>
              <w:t xml:space="preserve"> 1</w:t>
            </w:r>
          </w:p>
          <w:p w:rsidR="006C7EA5" w:rsidRDefault="00F56512" w:rsidP="009A6B24">
            <w:pPr>
              <w:jc w:val="both"/>
              <w:rPr>
                <w:lang w:val="mk-MK"/>
              </w:rPr>
            </w:pPr>
            <w:r w:rsidRPr="00976E14">
              <w:rPr>
                <w:lang w:val="en-US"/>
              </w:rPr>
              <w:t xml:space="preserve">        </w:t>
            </w:r>
            <w:r>
              <w:t xml:space="preserve"> 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дава</w:t>
            </w:r>
            <w:proofErr w:type="spellEnd"/>
            <w:r>
              <w:t xml:space="preserve"> </w:t>
            </w:r>
            <w:r w:rsidR="001A7386">
              <w:rPr>
                <w:lang w:val="mk-MK"/>
              </w:rPr>
              <w:t xml:space="preserve">на </w:t>
            </w:r>
            <w:proofErr w:type="gramStart"/>
            <w:r w:rsidR="001A7386">
              <w:rPr>
                <w:lang w:val="mk-MK"/>
              </w:rPr>
              <w:t>користење</w:t>
            </w:r>
            <w:r w:rsidR="006C7EA5">
              <w:rPr>
                <w:lang w:val="mk-MK"/>
              </w:rPr>
              <w:t xml:space="preserve">  без</w:t>
            </w:r>
            <w:proofErr w:type="gramEnd"/>
            <w:r w:rsidR="006C7EA5">
              <w:rPr>
                <w:lang w:val="mk-MK"/>
              </w:rPr>
              <w:t xml:space="preserve"> надоместок, </w:t>
            </w:r>
            <w:r w:rsidR="00A509C8">
              <w:rPr>
                <w:lang w:val="mk-MK"/>
              </w:rPr>
              <w:t xml:space="preserve"> објект</w:t>
            </w:r>
            <w:r w:rsidR="001A7386">
              <w:rPr>
                <w:lang w:val="mk-MK"/>
              </w:rPr>
              <w:t xml:space="preserve"> сопственост на </w:t>
            </w:r>
            <w:r w:rsidR="00A509C8">
              <w:rPr>
                <w:lang w:val="mk-MK"/>
              </w:rPr>
              <w:t>Општина Кичево кој се наоѓа во с.Зајаз, односно  објектот на бившата Општина Зајаз</w:t>
            </w:r>
            <w:r>
              <w:t xml:space="preserve">,  </w:t>
            </w:r>
            <w:r w:rsidR="006C7EA5">
              <w:rPr>
                <w:lang w:val="mk-MK"/>
              </w:rPr>
              <w:t>за</w:t>
            </w:r>
            <w:r w:rsidR="001A7386">
              <w:rPr>
                <w:lang w:val="mk-MK"/>
              </w:rPr>
              <w:t xml:space="preserve"> </w:t>
            </w:r>
            <w:r w:rsidR="00A509C8">
              <w:t xml:space="preserve">КО </w:t>
            </w:r>
            <w:r w:rsidR="00A509C8">
              <w:rPr>
                <w:lang w:val="mk-MK"/>
              </w:rPr>
              <w:t>Зајаз</w:t>
            </w:r>
            <w:r w:rsidR="006C7EA5">
              <w:t xml:space="preserve">, </w:t>
            </w:r>
            <w:r w:rsidR="001A7386">
              <w:rPr>
                <w:lang w:val="mk-MK"/>
              </w:rPr>
              <w:t xml:space="preserve"> </w:t>
            </w:r>
            <w:r w:rsidR="006C7EA5">
              <w:rPr>
                <w:lang w:val="mk-MK"/>
              </w:rPr>
              <w:t xml:space="preserve">на </w:t>
            </w:r>
            <w:r w:rsidR="00A509C8">
              <w:rPr>
                <w:lang w:val="mk-MK"/>
              </w:rPr>
              <w:t>Институт за духовно и културно наследство на Албанците-Скопје</w:t>
            </w:r>
            <w:r w:rsidR="009A6B24">
              <w:rPr>
                <w:lang w:val="sq-AL"/>
              </w:rPr>
              <w:t xml:space="preserve"> </w:t>
            </w:r>
            <w:r w:rsidR="00B82449">
              <w:rPr>
                <w:lang w:val="mk-MK"/>
              </w:rPr>
              <w:t xml:space="preserve">за период од </w:t>
            </w:r>
            <w:r w:rsidR="00B82449">
              <w:rPr>
                <w:lang w:val="en-US"/>
              </w:rPr>
              <w:t>99</w:t>
            </w:r>
            <w:r w:rsidR="009A6B24">
              <w:rPr>
                <w:lang w:val="mk-MK"/>
              </w:rPr>
              <w:t xml:space="preserve"> години</w:t>
            </w:r>
            <w:r w:rsidR="006C7EA5">
              <w:rPr>
                <w:lang w:val="mk-MK"/>
              </w:rPr>
              <w:t>.</w:t>
            </w:r>
            <w:r>
              <w:rPr>
                <w:lang w:val="en-US"/>
              </w:rPr>
              <w:tab/>
            </w:r>
            <w:r>
              <w:rPr>
                <w:lang w:val="mk-MK"/>
              </w:rPr>
              <w:t xml:space="preserve">    </w:t>
            </w:r>
            <w:r>
              <w:t xml:space="preserve">    </w:t>
            </w:r>
          </w:p>
          <w:p w:rsidR="006C7EA5" w:rsidRDefault="006C7EA5" w:rsidP="00F56512">
            <w:pPr>
              <w:ind w:firstLine="720"/>
              <w:rPr>
                <w:lang w:val="mk-MK"/>
              </w:rPr>
            </w:pPr>
          </w:p>
          <w:p w:rsidR="006C7EA5" w:rsidRPr="00686D29" w:rsidRDefault="006C7EA5" w:rsidP="006C7EA5">
            <w:pPr>
              <w:tabs>
                <w:tab w:val="left" w:pos="2171"/>
              </w:tabs>
              <w:ind w:firstLine="720"/>
              <w:rPr>
                <w:lang w:val="sq-AL"/>
              </w:rPr>
            </w:pPr>
            <w:r>
              <w:rPr>
                <w:lang w:val="mk-MK"/>
              </w:rPr>
              <w:t xml:space="preserve">                    </w:t>
            </w:r>
            <w:r w:rsidR="00686D29">
              <w:rPr>
                <w:lang w:val="mk-MK"/>
              </w:rPr>
              <w:t xml:space="preserve">Член </w:t>
            </w:r>
            <w:r w:rsidR="00686D29">
              <w:rPr>
                <w:lang w:val="sq-AL"/>
              </w:rPr>
              <w:t>2</w:t>
            </w:r>
          </w:p>
          <w:p w:rsidR="009A6B24" w:rsidRDefault="009A6B24" w:rsidP="006C7EA5">
            <w:pPr>
              <w:tabs>
                <w:tab w:val="left" w:pos="2171"/>
              </w:tabs>
              <w:ind w:firstLine="720"/>
              <w:rPr>
                <w:lang w:val="mk-MK"/>
              </w:rPr>
            </w:pPr>
            <w:r>
              <w:rPr>
                <w:lang w:val="mk-MK"/>
              </w:rPr>
              <w:t>Се овластува Г</w:t>
            </w:r>
            <w:r w:rsidR="006C7EA5">
              <w:rPr>
                <w:lang w:val="mk-MK"/>
              </w:rPr>
              <w:t>радоначалникот на Опш</w:t>
            </w:r>
            <w:r>
              <w:rPr>
                <w:lang w:val="mk-MK"/>
              </w:rPr>
              <w:t>тина Кичево да склучи Договор согласно Законот за облигациони односи  за користењето на објектот.</w:t>
            </w:r>
          </w:p>
          <w:p w:rsidR="009A6B24" w:rsidRDefault="009A6B24" w:rsidP="006C7EA5">
            <w:pPr>
              <w:tabs>
                <w:tab w:val="left" w:pos="2171"/>
              </w:tabs>
              <w:ind w:firstLine="720"/>
              <w:rPr>
                <w:lang w:val="mk-MK"/>
              </w:rPr>
            </w:pPr>
          </w:p>
          <w:p w:rsidR="006C7EA5" w:rsidRPr="006C7EA5" w:rsidRDefault="009A6B24" w:rsidP="006C7EA5">
            <w:pPr>
              <w:tabs>
                <w:tab w:val="left" w:pos="2171"/>
              </w:tabs>
              <w:ind w:firstLine="720"/>
              <w:rPr>
                <w:lang w:val="mk-MK"/>
              </w:rPr>
            </w:pPr>
            <w:r>
              <w:rPr>
                <w:lang w:val="mk-MK"/>
              </w:rPr>
              <w:t xml:space="preserve">                     Член </w:t>
            </w:r>
            <w:r w:rsidR="00686D29">
              <w:rPr>
                <w:lang w:val="sq-AL"/>
              </w:rPr>
              <w:t>3</w:t>
            </w:r>
            <w:r w:rsidR="006C7EA5">
              <w:rPr>
                <w:lang w:val="mk-MK"/>
              </w:rPr>
              <w:t xml:space="preserve"> </w:t>
            </w:r>
          </w:p>
          <w:p w:rsidR="00F56512" w:rsidRPr="00976E14" w:rsidRDefault="00F56512" w:rsidP="00F56512">
            <w:pPr>
              <w:ind w:firstLine="720"/>
              <w:rPr>
                <w:lang w:val="en-US"/>
              </w:rPr>
            </w:pPr>
            <w:proofErr w:type="spellStart"/>
            <w:r w:rsidRPr="00976E14">
              <w:rPr>
                <w:lang w:val="en-US"/>
              </w:rPr>
              <w:t>Оваа</w:t>
            </w:r>
            <w:proofErr w:type="spellEnd"/>
            <w:r w:rsidRPr="00976E14">
              <w:rPr>
                <w:lang w:val="en-US"/>
              </w:rPr>
              <w:t xml:space="preserve"> </w:t>
            </w:r>
            <w:proofErr w:type="spellStart"/>
            <w:r w:rsidRPr="00976E14">
              <w:rPr>
                <w:lang w:val="en-US"/>
              </w:rPr>
              <w:t>Одлука</w:t>
            </w:r>
            <w:proofErr w:type="spellEnd"/>
            <w:r w:rsidRPr="00976E14">
              <w:rPr>
                <w:lang w:val="en-US"/>
              </w:rPr>
              <w:t xml:space="preserve"> </w:t>
            </w:r>
            <w:proofErr w:type="spellStart"/>
            <w:r w:rsidRPr="00976E14">
              <w:rPr>
                <w:lang w:val="en-US"/>
              </w:rPr>
              <w:t>влегува</w:t>
            </w:r>
            <w:proofErr w:type="spellEnd"/>
            <w:r w:rsidRPr="00976E14">
              <w:rPr>
                <w:lang w:val="en-US"/>
              </w:rPr>
              <w:t xml:space="preserve"> </w:t>
            </w:r>
            <w:proofErr w:type="spellStart"/>
            <w:r w:rsidRPr="00976E14">
              <w:rPr>
                <w:lang w:val="en-US"/>
              </w:rPr>
              <w:t>во</w:t>
            </w:r>
            <w:proofErr w:type="spellEnd"/>
            <w:r w:rsidRPr="00976E14">
              <w:rPr>
                <w:lang w:val="en-US"/>
              </w:rPr>
              <w:t xml:space="preserve"> </w:t>
            </w:r>
            <w:proofErr w:type="spellStart"/>
            <w:r w:rsidRPr="00976E14">
              <w:rPr>
                <w:lang w:val="en-US"/>
              </w:rPr>
              <w:t>сила</w:t>
            </w:r>
            <w:proofErr w:type="spellEnd"/>
            <w:r w:rsidRPr="00976E14">
              <w:rPr>
                <w:lang w:val="en-US"/>
              </w:rPr>
              <w:t xml:space="preserve"> </w:t>
            </w:r>
            <w:proofErr w:type="spellStart"/>
            <w:r>
              <w:t>осмиот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spellStart"/>
            <w:r>
              <w:rPr>
                <w:lang w:val="en-US"/>
              </w:rPr>
              <w:t>бјав</w:t>
            </w:r>
            <w:r>
              <w:t>увањето</w:t>
            </w:r>
            <w:proofErr w:type="spellEnd"/>
            <w:r>
              <w:t xml:space="preserve"> </w:t>
            </w:r>
            <w:r w:rsidRPr="00976E14">
              <w:rPr>
                <w:lang w:val="en-US"/>
              </w:rPr>
              <w:t xml:space="preserve"> </w:t>
            </w:r>
            <w:proofErr w:type="spellStart"/>
            <w:r w:rsidRPr="00976E14">
              <w:rPr>
                <w:lang w:val="en-US"/>
              </w:rPr>
              <w:t>во</w:t>
            </w:r>
            <w:proofErr w:type="spellEnd"/>
            <w:proofErr w:type="gramEnd"/>
            <w:r w:rsidRPr="00976E14">
              <w:rPr>
                <w:lang w:val="en-US"/>
              </w:rPr>
              <w:t xml:space="preserve"> ,,</w:t>
            </w:r>
            <w:proofErr w:type="spellStart"/>
            <w:r w:rsidRPr="00976E14">
              <w:rPr>
                <w:lang w:val="en-US"/>
              </w:rPr>
              <w:t>Службен</w:t>
            </w:r>
            <w:proofErr w:type="spellEnd"/>
            <w:r w:rsidRPr="00976E14">
              <w:rPr>
                <w:lang w:val="en-US"/>
              </w:rPr>
              <w:t xml:space="preserve"> </w:t>
            </w:r>
            <w:proofErr w:type="spellStart"/>
            <w:r w:rsidRPr="00976E14">
              <w:rPr>
                <w:lang w:val="en-US"/>
              </w:rPr>
              <w:t>гласник</w:t>
            </w:r>
            <w:proofErr w:type="spellEnd"/>
            <w:r>
              <w:t>,,</w:t>
            </w:r>
            <w:r w:rsidRPr="00976E14">
              <w:rPr>
                <w:lang w:val="en-US"/>
              </w:rPr>
              <w:t xml:space="preserve"> </w:t>
            </w:r>
            <w:proofErr w:type="spellStart"/>
            <w:r w:rsidRPr="00976E14">
              <w:rPr>
                <w:lang w:val="en-US"/>
              </w:rPr>
              <w:t>на</w:t>
            </w:r>
            <w:proofErr w:type="spellEnd"/>
            <w:r w:rsidRPr="00976E14">
              <w:rPr>
                <w:lang w:val="en-US"/>
              </w:rPr>
              <w:t xml:space="preserve"> </w:t>
            </w:r>
            <w:proofErr w:type="spellStart"/>
            <w:r w:rsidRPr="00976E14">
              <w:rPr>
                <w:lang w:val="en-US"/>
              </w:rPr>
              <w:t>Општина</w:t>
            </w:r>
            <w:proofErr w:type="spellEnd"/>
            <w:r w:rsidRPr="00976E14">
              <w:rPr>
                <w:lang w:val="en-US"/>
              </w:rPr>
              <w:t xml:space="preserve"> </w:t>
            </w:r>
            <w:proofErr w:type="spellStart"/>
            <w:r w:rsidRPr="00976E14">
              <w:rPr>
                <w:lang w:val="en-US"/>
              </w:rPr>
              <w:t>Кичево</w:t>
            </w:r>
            <w:proofErr w:type="spellEnd"/>
            <w:r>
              <w:t>.</w:t>
            </w:r>
            <w:r w:rsidRPr="00976E14">
              <w:rPr>
                <w:lang w:val="en-US"/>
              </w:rPr>
              <w:t xml:space="preserve"> </w:t>
            </w:r>
            <w:r w:rsidRPr="00976E14">
              <w:rPr>
                <w:lang w:val="en-US"/>
              </w:rPr>
              <w:tab/>
            </w:r>
          </w:p>
          <w:p w:rsidR="00614A14" w:rsidRPr="00614A14" w:rsidRDefault="00614A14" w:rsidP="00F56512">
            <w:pPr>
              <w:rPr>
                <w:lang w:val="mk-MK"/>
              </w:rPr>
            </w:pPr>
          </w:p>
          <w:p w:rsidR="00B43F24" w:rsidRPr="00B43F24" w:rsidRDefault="00614A14" w:rsidP="00614A1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lang w:val="mk-MK"/>
              </w:rPr>
              <w:t xml:space="preserve">     </w:t>
            </w:r>
            <w:proofErr w:type="spellStart"/>
            <w:r w:rsidR="00B43F24" w:rsidRPr="00B43F24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="00B43F24" w:rsidRPr="00B43F24">
              <w:rPr>
                <w:rFonts w:ascii="Arial" w:hAnsi="Arial" w:cs="Arial"/>
                <w:sz w:val="22"/>
                <w:szCs w:val="22"/>
              </w:rPr>
              <w:t>._______</w:t>
            </w:r>
            <w:r w:rsidR="00B43F24" w:rsidRPr="00B43F24">
              <w:rPr>
                <w:rFonts w:ascii="Arial" w:hAnsi="Arial" w:cs="Arial"/>
                <w:sz w:val="22"/>
                <w:szCs w:val="22"/>
                <w:lang w:val="mk-MK"/>
              </w:rPr>
              <w:t>___</w:t>
            </w:r>
          </w:p>
          <w:p w:rsidR="00B43F24" w:rsidRPr="00B43F24" w:rsidRDefault="00FF3596" w:rsidP="00B8021B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28.02.2024</w:t>
            </w:r>
            <w:r w:rsidR="00B43F24" w:rsidRPr="00B43F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43F24" w:rsidRPr="00B43F24">
              <w:rPr>
                <w:rFonts w:ascii="Arial" w:hAnsi="Arial" w:cs="Arial"/>
                <w:sz w:val="22"/>
                <w:szCs w:val="22"/>
              </w:rPr>
              <w:t>година</w:t>
            </w:r>
            <w:proofErr w:type="spellEnd"/>
          </w:p>
          <w:p w:rsidR="00B43F24" w:rsidRPr="00B43F24" w:rsidRDefault="00B43F24" w:rsidP="00B8021B">
            <w:pPr>
              <w:ind w:firstLine="36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43F24">
              <w:rPr>
                <w:rFonts w:ascii="Arial" w:hAnsi="Arial" w:cs="Arial"/>
                <w:sz w:val="22"/>
                <w:szCs w:val="22"/>
              </w:rPr>
              <w:t>К и ч е в о</w:t>
            </w:r>
          </w:p>
          <w:p w:rsidR="00B43F24" w:rsidRPr="00B43F24" w:rsidRDefault="00B43F24" w:rsidP="00B8021B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752" w:type="dxa"/>
          </w:tcPr>
          <w:p w:rsidR="009A6B24" w:rsidRPr="00A468BF" w:rsidRDefault="001A7386" w:rsidP="00522374">
            <w:pPr>
              <w:jc w:val="both"/>
              <w:rPr>
                <w:lang w:val="sq-AL"/>
              </w:rPr>
            </w:pPr>
            <w:r>
              <w:rPr>
                <w:sz w:val="20"/>
                <w:szCs w:val="20"/>
                <w:lang w:val="mk-MK"/>
              </w:rPr>
              <w:t xml:space="preserve"> </w:t>
            </w:r>
            <w:r w:rsidR="009A6B24" w:rsidRPr="00A468BF">
              <w:rPr>
                <w:lang w:val="sq-AL"/>
              </w:rPr>
              <w:t xml:space="preserve">Në bazë të nenit </w:t>
            </w:r>
            <w:r w:rsidR="009A6B24">
              <w:rPr>
                <w:lang w:val="sq-AL"/>
              </w:rPr>
              <w:t>36</w:t>
            </w:r>
            <w:r w:rsidR="009A6B24" w:rsidRPr="00A468BF">
              <w:rPr>
                <w:lang w:val="sq-AL"/>
              </w:rPr>
              <w:t>, paragrafi 1 pika 1</w:t>
            </w:r>
            <w:r w:rsidR="009A6B24">
              <w:rPr>
                <w:lang w:val="sq-AL"/>
              </w:rPr>
              <w:t>0</w:t>
            </w:r>
            <w:r w:rsidR="009A6B24" w:rsidRPr="00A468BF">
              <w:rPr>
                <w:lang w:val="sq-AL"/>
              </w:rPr>
              <w:t>, dhe neni 6</w:t>
            </w:r>
            <w:r w:rsidR="009A6B24">
              <w:rPr>
                <w:lang w:val="sq-AL"/>
              </w:rPr>
              <w:t>4</w:t>
            </w:r>
            <w:r w:rsidR="00B047AA">
              <w:rPr>
                <w:lang w:val="mk-MK"/>
              </w:rPr>
              <w:t xml:space="preserve"> </w:t>
            </w:r>
            <w:r w:rsidR="00B047AA">
              <w:rPr>
                <w:lang w:val="sq-AL"/>
              </w:rPr>
              <w:t>dhe 67</w:t>
            </w:r>
            <w:r w:rsidR="009A6B24" w:rsidRPr="00A468BF">
              <w:rPr>
                <w:lang w:val="sq-AL"/>
              </w:rPr>
              <w:t xml:space="preserve"> </w:t>
            </w:r>
            <w:r w:rsidR="009A6B24">
              <w:rPr>
                <w:lang w:val="sq-AL"/>
              </w:rPr>
              <w:t>nga  Ligji</w:t>
            </w:r>
            <w:r w:rsidR="009A6B24" w:rsidRPr="00A468BF">
              <w:rPr>
                <w:lang w:val="sq-AL"/>
              </w:rPr>
              <w:t xml:space="preserve"> për vetqeverisje lokale (“Gz. zyrtare e Republikës së Maqedonisë” nr. 5/2002), </w:t>
            </w:r>
            <w:r w:rsidR="009A6B24">
              <w:rPr>
                <w:lang w:val="sq-AL"/>
              </w:rPr>
              <w:t xml:space="preserve"> si dhe  neni</w:t>
            </w:r>
            <w:r w:rsidR="009A6B24" w:rsidRPr="00A468BF">
              <w:rPr>
                <w:lang w:val="sq-AL"/>
              </w:rPr>
              <w:t xml:space="preserve">  </w:t>
            </w:r>
            <w:r w:rsidR="009A6B24">
              <w:rPr>
                <w:lang w:val="sq-AL"/>
              </w:rPr>
              <w:t>124</w:t>
            </w:r>
            <w:r w:rsidR="00B047AA">
              <w:rPr>
                <w:lang w:val="sq-AL"/>
              </w:rPr>
              <w:t xml:space="preserve"> dhe neni 126 </w:t>
            </w:r>
            <w:r w:rsidR="009A6B24" w:rsidRPr="00A468BF">
              <w:rPr>
                <w:lang w:val="sq-AL"/>
              </w:rPr>
              <w:t xml:space="preserve"> nga Statuti i Komunës së Kërçovës (“Fl. zyrtate e Komunës së Kërçovës” nr. 9/</w:t>
            </w:r>
            <w:r w:rsidR="009A6B24">
              <w:rPr>
                <w:lang w:val="sq-AL"/>
              </w:rPr>
              <w:t>13), ndërsa në pajtim me nenin</w:t>
            </w:r>
            <w:r w:rsidR="000F3AC2">
              <w:rPr>
                <w:lang w:val="mk-MK"/>
              </w:rPr>
              <w:t xml:space="preserve">  20</w:t>
            </w:r>
            <w:r w:rsidR="00B047AA">
              <w:rPr>
                <w:lang w:val="mk-MK"/>
              </w:rPr>
              <w:t xml:space="preserve"> </w:t>
            </w:r>
            <w:r w:rsidR="009A6B24" w:rsidRPr="00A468BF">
              <w:rPr>
                <w:lang w:val="sq-AL"/>
              </w:rPr>
              <w:t xml:space="preserve"> të Ligjit për </w:t>
            </w:r>
            <w:r w:rsidR="00336CE3" w:rsidRPr="00336CE3">
              <w:rPr>
                <w:lang w:val="sq-AL"/>
              </w:rPr>
              <w:t xml:space="preserve">përdorimin dhe asgjësimin e sendeve shtetërore dhe komunale </w:t>
            </w:r>
            <w:r w:rsidR="009A6B24" w:rsidRPr="00A468BF">
              <w:rPr>
                <w:lang w:val="sq-AL"/>
              </w:rPr>
              <w:t xml:space="preserve">(“Gazeta zyrtare e Republikës së Maqedonisë” nr. </w:t>
            </w:r>
            <w:r w:rsidR="00336CE3">
              <w:rPr>
                <w:lang w:val="sq-AL"/>
              </w:rPr>
              <w:t>78</w:t>
            </w:r>
            <w:r w:rsidR="009A6B24" w:rsidRPr="00A468BF">
              <w:rPr>
                <w:lang w:val="en-US"/>
              </w:rPr>
              <w:t>/1</w:t>
            </w:r>
            <w:r w:rsidR="00336CE3">
              <w:rPr>
                <w:lang w:val="en-US"/>
              </w:rPr>
              <w:t>5</w:t>
            </w:r>
            <w:r w:rsidR="00674547">
              <w:rPr>
                <w:lang w:val="mk-MK"/>
              </w:rPr>
              <w:t>, 106/15, 153/15, 190/16,</w:t>
            </w:r>
            <w:r w:rsidR="00674547">
              <w:rPr>
                <w:lang w:val="sq-AL"/>
              </w:rPr>
              <w:t xml:space="preserve"> </w:t>
            </w:r>
            <w:r w:rsidR="00674547">
              <w:rPr>
                <w:lang w:val="mk-MK"/>
              </w:rPr>
              <w:t xml:space="preserve"> 21/18</w:t>
            </w:r>
            <w:r w:rsidR="00674547">
              <w:rPr>
                <w:lang w:val="sq-AL"/>
              </w:rPr>
              <w:t xml:space="preserve"> dhe </w:t>
            </w:r>
            <w:r w:rsidR="00674547" w:rsidRPr="00A468BF">
              <w:rPr>
                <w:lang w:val="sq-AL"/>
              </w:rPr>
              <w:t>“Gazeta zyrtare e Republikës së Maqedonisë</w:t>
            </w:r>
            <w:r w:rsidR="00674547">
              <w:rPr>
                <w:lang w:val="sq-AL"/>
              </w:rPr>
              <w:t xml:space="preserve"> së Veriut</w:t>
            </w:r>
            <w:r w:rsidR="00674547" w:rsidRPr="00A468BF">
              <w:rPr>
                <w:lang w:val="sq-AL"/>
              </w:rPr>
              <w:t>”</w:t>
            </w:r>
            <w:r w:rsidR="00674547">
              <w:rPr>
                <w:lang w:val="sq-AL"/>
              </w:rPr>
              <w:t xml:space="preserve"> nr.101/19,  275/19 dhe 122/21</w:t>
            </w:r>
            <w:r w:rsidR="009A6B24" w:rsidRPr="00A468BF">
              <w:rPr>
                <w:lang w:val="sq-AL"/>
              </w:rPr>
              <w:t>), Këshilli i Komunës së Kërçovës, në mble</w:t>
            </w:r>
            <w:r w:rsidR="005D7D50">
              <w:rPr>
                <w:lang w:val="sq-AL"/>
              </w:rPr>
              <w:t>dhjen e mbajtur më dt. 28.02.2024</w:t>
            </w:r>
            <w:r w:rsidR="009A6B24" w:rsidRPr="00A468BF">
              <w:rPr>
                <w:lang w:val="sq-AL"/>
              </w:rPr>
              <w:t>, e solli këte:</w:t>
            </w:r>
          </w:p>
          <w:p w:rsidR="009A6B24" w:rsidRDefault="009A6B24" w:rsidP="009A6B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A6B24" w:rsidRDefault="009A6B24" w:rsidP="009A6B24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64CCE" w:rsidRPr="00F64CCE" w:rsidRDefault="00F64CCE" w:rsidP="009A6B24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9A6B24" w:rsidRDefault="009A6B24" w:rsidP="009A6B2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81E02">
              <w:rPr>
                <w:rFonts w:ascii="Arial" w:hAnsi="Arial" w:cs="Arial"/>
                <w:sz w:val="22"/>
                <w:szCs w:val="22"/>
                <w:lang w:val="sq-AL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C81E02">
              <w:rPr>
                <w:rFonts w:ascii="Arial" w:hAnsi="Arial" w:cs="Arial"/>
                <w:sz w:val="22"/>
                <w:szCs w:val="22"/>
                <w:lang w:val="sq-AL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C81E02">
              <w:rPr>
                <w:rFonts w:ascii="Arial" w:hAnsi="Arial" w:cs="Arial"/>
                <w:sz w:val="22"/>
                <w:szCs w:val="22"/>
                <w:lang w:val="sq-AL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C81E02">
              <w:rPr>
                <w:rFonts w:ascii="Arial" w:hAnsi="Arial" w:cs="Arial"/>
                <w:sz w:val="22"/>
                <w:szCs w:val="22"/>
                <w:lang w:val="sq-AL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C81E02">
              <w:rPr>
                <w:rFonts w:ascii="Arial" w:hAnsi="Arial" w:cs="Arial"/>
                <w:sz w:val="22"/>
                <w:szCs w:val="22"/>
                <w:lang w:val="sq-AL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C81E02">
              <w:rPr>
                <w:rFonts w:ascii="Arial" w:hAnsi="Arial" w:cs="Arial"/>
                <w:sz w:val="22"/>
                <w:szCs w:val="22"/>
                <w:lang w:val="sq-AL"/>
              </w:rPr>
              <w:t>M</w:t>
            </w:r>
          </w:p>
          <w:p w:rsidR="00336CE3" w:rsidRDefault="009A6B24" w:rsidP="009A6B24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A468BF">
              <w:rPr>
                <w:rFonts w:ascii="Arial" w:hAnsi="Arial" w:cs="Arial"/>
                <w:sz w:val="22"/>
                <w:szCs w:val="22"/>
                <w:lang w:val="sq-AL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     </w:t>
            </w:r>
            <w:r w:rsidRPr="00A468BF">
              <w:rPr>
                <w:rFonts w:ascii="Arial" w:hAnsi="Arial" w:cs="Arial"/>
                <w:sz w:val="22"/>
                <w:szCs w:val="22"/>
                <w:lang w:val="sq-AL"/>
              </w:rPr>
              <w:t xml:space="preserve">Për 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dhënien </w:t>
            </w:r>
            <w:r w:rsidR="00A509C8">
              <w:rPr>
                <w:rFonts w:ascii="Arial" w:hAnsi="Arial" w:cs="Arial"/>
                <w:sz w:val="22"/>
                <w:szCs w:val="22"/>
                <w:lang w:val="sq-AL"/>
              </w:rPr>
              <w:t xml:space="preserve">në shfrytëzim </w:t>
            </w:r>
            <w:r w:rsidR="00A509C8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A509C8">
              <w:rPr>
                <w:rFonts w:ascii="Arial" w:hAnsi="Arial" w:cs="Arial"/>
                <w:sz w:val="22"/>
                <w:szCs w:val="22"/>
                <w:lang w:val="sq-AL"/>
              </w:rPr>
              <w:t>ë</w:t>
            </w:r>
            <w:r w:rsidR="00336CE3" w:rsidRPr="00336CE3">
              <w:rPr>
                <w:rFonts w:ascii="Arial" w:hAnsi="Arial" w:cs="Arial"/>
                <w:sz w:val="22"/>
                <w:szCs w:val="22"/>
                <w:lang w:val="sq-AL"/>
              </w:rPr>
              <w:t xml:space="preserve"> objektit në pronësi të Komunës së Kërçovës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</w:p>
          <w:p w:rsidR="009A6B24" w:rsidRPr="00A468BF" w:rsidRDefault="009A6B24" w:rsidP="009A6B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</w:p>
          <w:p w:rsidR="009A6B24" w:rsidRPr="00C81E02" w:rsidRDefault="009A6B24" w:rsidP="009A6B24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81E02">
              <w:rPr>
                <w:rFonts w:ascii="Arial" w:hAnsi="Arial" w:cs="Arial"/>
                <w:sz w:val="22"/>
                <w:szCs w:val="22"/>
                <w:lang w:val="sq-AL"/>
              </w:rPr>
              <w:t xml:space="preserve">                                  Neni 1</w:t>
            </w:r>
          </w:p>
          <w:p w:rsidR="009A6B24" w:rsidRPr="00A468BF" w:rsidRDefault="009A6B24" w:rsidP="009A6B24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A468BF">
              <w:rPr>
                <w:rFonts w:ascii="Arial" w:hAnsi="Arial" w:cs="Arial"/>
                <w:sz w:val="22"/>
                <w:szCs w:val="22"/>
                <w:lang w:val="sq-AL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 </w:t>
            </w:r>
            <w:r w:rsidR="00336CE3">
              <w:rPr>
                <w:rFonts w:ascii="Arial" w:hAnsi="Arial" w:cs="Arial"/>
                <w:sz w:val="22"/>
                <w:szCs w:val="22"/>
                <w:lang w:val="sq-AL"/>
              </w:rPr>
              <w:t xml:space="preserve">     </w:t>
            </w:r>
            <w:r w:rsidR="00522374">
              <w:rPr>
                <w:rFonts w:ascii="Arial" w:hAnsi="Arial" w:cs="Arial"/>
                <w:sz w:val="22"/>
                <w:szCs w:val="22"/>
                <w:lang w:val="sq-AL"/>
              </w:rPr>
              <w:t xml:space="preserve">Jepet në shfrytëzim pa kompenzim objekt pronë e </w:t>
            </w:r>
            <w:r w:rsidR="00336CE3" w:rsidRPr="00336CE3">
              <w:rPr>
                <w:rFonts w:ascii="Arial" w:hAnsi="Arial" w:cs="Arial"/>
                <w:sz w:val="22"/>
                <w:szCs w:val="22"/>
                <w:lang w:val="sq-AL"/>
              </w:rPr>
              <w:t xml:space="preserve"> Komunës së Kërçovës, me vendndodhje </w:t>
            </w:r>
            <w:r w:rsidR="005D7D50">
              <w:rPr>
                <w:rFonts w:ascii="Arial" w:hAnsi="Arial" w:cs="Arial"/>
                <w:sz w:val="22"/>
                <w:szCs w:val="22"/>
                <w:lang w:val="sq-AL"/>
              </w:rPr>
              <w:t>në fsh.Zajaz, respektivisht objekti i ish komunës së Zajazit,për KK Zajaz, Institutit për trashigimi shpirtërore e kulturore të shqiparëve - Shkup</w:t>
            </w:r>
            <w:r w:rsidR="00B82449">
              <w:rPr>
                <w:rFonts w:ascii="Arial" w:hAnsi="Arial" w:cs="Arial"/>
                <w:sz w:val="22"/>
                <w:szCs w:val="22"/>
                <w:lang w:val="sq-AL"/>
              </w:rPr>
              <w:t xml:space="preserve"> për një periudhë 99</w:t>
            </w:r>
            <w:r w:rsidR="00336CE3" w:rsidRPr="00336CE3">
              <w:rPr>
                <w:rFonts w:ascii="Arial" w:hAnsi="Arial" w:cs="Arial"/>
                <w:sz w:val="22"/>
                <w:szCs w:val="22"/>
                <w:lang w:val="sq-AL"/>
              </w:rPr>
              <w:t xml:space="preserve"> vjeçare.</w:t>
            </w:r>
          </w:p>
          <w:p w:rsidR="009A6B24" w:rsidRPr="00A468BF" w:rsidRDefault="009A6B24" w:rsidP="009A6B24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9A6B24" w:rsidRDefault="009A6B24" w:rsidP="009A6B24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81E02">
              <w:rPr>
                <w:rFonts w:ascii="Arial" w:hAnsi="Arial" w:cs="Arial"/>
                <w:sz w:val="22"/>
                <w:szCs w:val="22"/>
                <w:lang w:val="sq-AL"/>
              </w:rPr>
              <w:t>Neni 2</w:t>
            </w:r>
          </w:p>
          <w:p w:rsidR="009A6B24" w:rsidRDefault="00686D29" w:rsidP="009A6B24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               Autorizohet Kryetari i Komunës së Kërçovë që të lidhë Kontratë</w:t>
            </w:r>
            <w:r w:rsidR="009A6B24" w:rsidRPr="00A468BF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në pajtim me Ligjin për marrëdhënie obligative për shfrytëzimin e objektit</w:t>
            </w:r>
            <w:r w:rsidR="009A6B24" w:rsidRPr="00A468BF"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</w:p>
          <w:p w:rsidR="00686D29" w:rsidRDefault="00686D29" w:rsidP="009A6B24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686D29" w:rsidRDefault="00686D29" w:rsidP="00686D29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 3</w:t>
            </w:r>
          </w:p>
          <w:p w:rsidR="009A6B24" w:rsidRPr="00A468BF" w:rsidRDefault="00686D29" w:rsidP="00686D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               Ky Vendim hyn në fuqi ditën e tetë nga shpallja në “Fletoren zyrtare të Komunës së Kërçovës”.</w:t>
            </w:r>
          </w:p>
          <w:p w:rsidR="009A6B24" w:rsidRDefault="009A6B24" w:rsidP="009A6B24">
            <w:pPr>
              <w:jc w:val="both"/>
              <w:rPr>
                <w:rFonts w:ascii="Arial" w:hAnsi="Arial" w:cs="Arial"/>
                <w:sz w:val="22"/>
                <w:szCs w:val="22"/>
                <w:lang w:val="mk-MK" w:eastAsia="en-US"/>
              </w:rPr>
            </w:pPr>
          </w:p>
          <w:p w:rsidR="00F64CCE" w:rsidRPr="00F64CCE" w:rsidRDefault="00F64CCE" w:rsidP="009A6B24">
            <w:pPr>
              <w:jc w:val="both"/>
              <w:rPr>
                <w:rFonts w:ascii="Arial" w:hAnsi="Arial" w:cs="Arial"/>
                <w:sz w:val="22"/>
                <w:szCs w:val="22"/>
                <w:lang w:val="mk-MK" w:eastAsia="en-US"/>
              </w:rPr>
            </w:pPr>
          </w:p>
          <w:p w:rsidR="009A6B24" w:rsidRPr="00A468BF" w:rsidRDefault="009A6B24" w:rsidP="009A6B2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468BF">
              <w:rPr>
                <w:rFonts w:ascii="Arial" w:hAnsi="Arial" w:cs="Arial"/>
                <w:sz w:val="22"/>
                <w:szCs w:val="22"/>
                <w:lang w:val="sq-AL"/>
              </w:rPr>
              <w:t>Nr._________</w:t>
            </w:r>
            <w:r w:rsidRPr="00A468BF">
              <w:rPr>
                <w:rFonts w:ascii="Arial" w:hAnsi="Arial" w:cs="Arial"/>
                <w:sz w:val="22"/>
                <w:szCs w:val="22"/>
                <w:lang w:val="mk-MK"/>
              </w:rPr>
              <w:t>____</w:t>
            </w:r>
          </w:p>
          <w:p w:rsidR="009A6B24" w:rsidRPr="00A468BF" w:rsidRDefault="00FF3596" w:rsidP="009A6B24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Dt. 28.02.2024</w:t>
            </w:r>
          </w:p>
          <w:p w:rsidR="009A6B24" w:rsidRPr="00A468BF" w:rsidRDefault="009A6B24" w:rsidP="009A6B24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468BF">
              <w:rPr>
                <w:rFonts w:ascii="Arial" w:hAnsi="Arial" w:cs="Arial"/>
                <w:sz w:val="22"/>
                <w:szCs w:val="22"/>
                <w:lang w:val="sq-AL"/>
              </w:rPr>
              <w:t>K ë r ç o v ë</w:t>
            </w:r>
          </w:p>
          <w:p w:rsidR="00B43F24" w:rsidRPr="00B43F24" w:rsidRDefault="00B43F24" w:rsidP="00B8021B">
            <w:pPr>
              <w:jc w:val="both"/>
              <w:rPr>
                <w:rFonts w:ascii="Arial" w:hAnsi="Arial"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4752" w:type="dxa"/>
          </w:tcPr>
          <w:p w:rsidR="00B43F24" w:rsidRPr="004B53A6" w:rsidRDefault="00B43F24" w:rsidP="00B8021B">
            <w:pPr>
              <w:jc w:val="both"/>
              <w:rPr>
                <w:rFonts w:ascii="Arial" w:hAnsi="Arial"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B43F24" w:rsidRDefault="00B43F24" w:rsidP="00B8021B">
            <w:pPr>
              <w:jc w:val="both"/>
              <w:rPr>
                <w:rFonts w:ascii="Arial" w:hAnsi="Arial" w:cs="Arial"/>
                <w:sz w:val="22"/>
                <w:szCs w:val="22"/>
                <w:lang w:val="mk-MK" w:eastAsia="en-US"/>
              </w:rPr>
            </w:pPr>
          </w:p>
          <w:p w:rsidR="00B43F24" w:rsidRDefault="00B43F24" w:rsidP="00B8021B">
            <w:pPr>
              <w:jc w:val="both"/>
              <w:rPr>
                <w:rFonts w:ascii="Arial" w:hAnsi="Arial" w:cs="Arial"/>
                <w:sz w:val="22"/>
                <w:szCs w:val="22"/>
                <w:lang w:val="mk-MK" w:eastAsia="en-US"/>
              </w:rPr>
            </w:pPr>
          </w:p>
          <w:p w:rsidR="00B43F24" w:rsidRDefault="00B43F24" w:rsidP="00B8021B">
            <w:pPr>
              <w:jc w:val="both"/>
              <w:rPr>
                <w:rFonts w:ascii="Arial" w:hAnsi="Arial" w:cs="Arial"/>
                <w:sz w:val="22"/>
                <w:szCs w:val="22"/>
                <w:lang w:val="mk-MK" w:eastAsia="en-US"/>
              </w:rPr>
            </w:pPr>
          </w:p>
          <w:p w:rsidR="00B43F24" w:rsidRPr="004B53A6" w:rsidRDefault="00B43F24" w:rsidP="00B8021B">
            <w:pPr>
              <w:jc w:val="both"/>
              <w:rPr>
                <w:rFonts w:ascii="Arial" w:hAnsi="Arial" w:cs="Arial"/>
                <w:sz w:val="22"/>
                <w:szCs w:val="22"/>
                <w:lang w:val="mk-MK" w:eastAsia="en-US"/>
              </w:rPr>
            </w:pPr>
          </w:p>
        </w:tc>
      </w:tr>
      <w:tr w:rsidR="00B43F24" w:rsidRPr="00E66FD7" w:rsidTr="00B8021B">
        <w:trPr>
          <w:trHeight w:val="860"/>
        </w:trPr>
        <w:tc>
          <w:tcPr>
            <w:tcW w:w="4752" w:type="dxa"/>
            <w:shd w:val="clear" w:color="auto" w:fill="auto"/>
          </w:tcPr>
          <w:p w:rsidR="009A6B24" w:rsidRDefault="009A6B24" w:rsidP="00B8021B">
            <w:pPr>
              <w:ind w:firstLine="720"/>
              <w:jc w:val="both"/>
              <w:rPr>
                <w:sz w:val="22"/>
                <w:szCs w:val="22"/>
                <w:lang w:val="en-US"/>
              </w:rPr>
            </w:pPr>
          </w:p>
          <w:p w:rsidR="00B43F24" w:rsidRPr="009A6B24" w:rsidRDefault="00B43F24" w:rsidP="009A6B24">
            <w:pPr>
              <w:ind w:firstLine="720"/>
              <w:rPr>
                <w:sz w:val="22"/>
                <w:szCs w:val="22"/>
                <w:lang w:val="en-US"/>
              </w:rPr>
            </w:pPr>
          </w:p>
        </w:tc>
        <w:tc>
          <w:tcPr>
            <w:tcW w:w="4752" w:type="dxa"/>
          </w:tcPr>
          <w:p w:rsidR="00B43F24" w:rsidRPr="00B43F24" w:rsidRDefault="00B43F24" w:rsidP="00B8021B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752" w:type="dxa"/>
          </w:tcPr>
          <w:p w:rsidR="00B43F24" w:rsidRPr="00D8675E" w:rsidRDefault="00B43F24" w:rsidP="00B8021B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752" w:type="dxa"/>
            <w:shd w:val="clear" w:color="auto" w:fill="auto"/>
          </w:tcPr>
          <w:p w:rsidR="00B43F24" w:rsidRPr="00D8675E" w:rsidRDefault="00B43F24" w:rsidP="00B8021B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:rsidR="00B43F24" w:rsidRPr="00845890" w:rsidRDefault="00B43F24" w:rsidP="00B43F24">
      <w:pPr>
        <w:jc w:val="center"/>
        <w:rPr>
          <w:b/>
          <w:sz w:val="20"/>
          <w:szCs w:val="20"/>
          <w:lang w:val="sq-AL"/>
        </w:rPr>
      </w:pPr>
      <w:r w:rsidRPr="00845890">
        <w:rPr>
          <w:b/>
          <w:sz w:val="20"/>
          <w:szCs w:val="20"/>
          <w:lang w:val="mk-MK"/>
        </w:rPr>
        <w:t xml:space="preserve">СОВЕТ НА </w:t>
      </w:r>
      <w:r w:rsidRPr="00845890">
        <w:rPr>
          <w:b/>
          <w:sz w:val="20"/>
          <w:szCs w:val="20"/>
          <w:lang w:val="it-IT"/>
        </w:rPr>
        <w:t xml:space="preserve">ОПШТИНА КИЧЕВО / </w:t>
      </w:r>
      <w:r w:rsidRPr="00845890">
        <w:rPr>
          <w:b/>
          <w:sz w:val="20"/>
          <w:szCs w:val="20"/>
          <w:lang w:val="sq-AL"/>
        </w:rPr>
        <w:t>KËSHILLI I KOMUNËS SË KËRÇOVËS</w:t>
      </w:r>
    </w:p>
    <w:p w:rsidR="00B43F24" w:rsidRPr="00596F4F" w:rsidRDefault="00B43F24" w:rsidP="00B43F24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mk-MK"/>
        </w:rPr>
        <w:t>ПРЕТСЕДАТЕЛ</w:t>
      </w:r>
      <w:r>
        <w:rPr>
          <w:b/>
          <w:sz w:val="20"/>
          <w:szCs w:val="20"/>
          <w:lang w:val="it-IT"/>
        </w:rPr>
        <w:t xml:space="preserve"> / KRYETAR</w:t>
      </w:r>
    </w:p>
    <w:p w:rsidR="00614A14" w:rsidRDefault="009A6B24" w:rsidP="00B43F24">
      <w:pPr>
        <w:jc w:val="center"/>
        <w:rPr>
          <w:lang w:val="mk-MK"/>
        </w:rPr>
      </w:pPr>
      <w:r>
        <w:rPr>
          <w:lang w:val="mk-MK"/>
        </w:rPr>
        <w:t>Скендер Џабири/</w:t>
      </w:r>
      <w:r>
        <w:rPr>
          <w:lang w:val="sq-AL"/>
        </w:rPr>
        <w:t>Skender Xhabiri</w:t>
      </w:r>
    </w:p>
    <w:p w:rsidR="009A6B24" w:rsidRPr="009A6B24" w:rsidRDefault="009A6B24" w:rsidP="00B43F24">
      <w:pPr>
        <w:jc w:val="center"/>
        <w:rPr>
          <w:lang w:val="mk-MK"/>
        </w:rPr>
      </w:pPr>
    </w:p>
    <w:sectPr w:rsidR="009A6B24" w:rsidRPr="009A6B24" w:rsidSect="008D69C8">
      <w:type w:val="continuous"/>
      <w:pgSz w:w="11909" w:h="16834" w:code="9"/>
      <w:pgMar w:top="1134" w:right="1134" w:bottom="1134" w:left="1134" w:header="851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43F24"/>
    <w:rsid w:val="000534D1"/>
    <w:rsid w:val="000F3AC2"/>
    <w:rsid w:val="001A7386"/>
    <w:rsid w:val="00336CE3"/>
    <w:rsid w:val="0041201D"/>
    <w:rsid w:val="004C167A"/>
    <w:rsid w:val="00522374"/>
    <w:rsid w:val="005231C4"/>
    <w:rsid w:val="0053711D"/>
    <w:rsid w:val="005D7D50"/>
    <w:rsid w:val="00614A14"/>
    <w:rsid w:val="00633FCA"/>
    <w:rsid w:val="00674547"/>
    <w:rsid w:val="00686D29"/>
    <w:rsid w:val="006C7EA5"/>
    <w:rsid w:val="007B4AD7"/>
    <w:rsid w:val="00822A81"/>
    <w:rsid w:val="008230A6"/>
    <w:rsid w:val="00827738"/>
    <w:rsid w:val="008806BC"/>
    <w:rsid w:val="008A48BA"/>
    <w:rsid w:val="008D69C8"/>
    <w:rsid w:val="008E6B87"/>
    <w:rsid w:val="00917555"/>
    <w:rsid w:val="009A6B24"/>
    <w:rsid w:val="00A509C8"/>
    <w:rsid w:val="00A80B1D"/>
    <w:rsid w:val="00B047AA"/>
    <w:rsid w:val="00B43F24"/>
    <w:rsid w:val="00B8021B"/>
    <w:rsid w:val="00B82449"/>
    <w:rsid w:val="00D758C6"/>
    <w:rsid w:val="00DC0549"/>
    <w:rsid w:val="00EC2C4C"/>
    <w:rsid w:val="00EC5EBF"/>
    <w:rsid w:val="00F56512"/>
    <w:rsid w:val="00F64CCE"/>
    <w:rsid w:val="00F80036"/>
    <w:rsid w:val="00FE5FD8"/>
    <w:rsid w:val="00FF3596"/>
    <w:rsid w:val="00FF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24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0CFB-058A-4CB1-94CC-8C881C3A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Kicevo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Valdet Selimi</cp:lastModifiedBy>
  <cp:revision>4</cp:revision>
  <cp:lastPrinted>2024-02-21T12:40:00Z</cp:lastPrinted>
  <dcterms:created xsi:type="dcterms:W3CDTF">2024-02-21T13:03:00Z</dcterms:created>
  <dcterms:modified xsi:type="dcterms:W3CDTF">2024-02-22T12:00:00Z</dcterms:modified>
</cp:coreProperties>
</file>